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ПРОГРАМА ПРОВЕДЕННЯ  ЗАХОДУ</w:t>
      </w:r>
    </w:p>
    <w:tbl>
      <w:tblPr>
        <w:tblW w:w="9855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376"/>
        <w:gridCol w:w="2952"/>
        <w:gridCol w:w="3507"/>
        <w:gridCol w:w="1020"/>
      </w:tblGrid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Тема заходу</w:t>
            </w:r>
          </w:p>
        </w:tc>
        <w:tc>
          <w:tcPr>
            <w:tcW w:w="64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hint="eastAsia" w:ascii="Times New Roman" w:hAnsi="Times New Roman"/>
                <w:b w:val="false"/>
                <w:bCs w:val="false"/>
                <w:kern w:val="0"/>
                <w:sz w:val="24"/>
                <w:szCs w:val="24"/>
                <w:lang w:val="uk-UA" w:eastAsia="uk-UA" w:bidi="ar-SA"/>
              </w:rPr>
              <w:t>«Вплив забруднення  атмосферного повітря на здоров’я населення.</w:t>
            </w:r>
            <w:r>
              <w:rPr>
                <w:rFonts w:eastAsia="Arial" w:cs="Times New Roman" w:hint="eastAsia" w:ascii="Times New Roman" w:hAnsi="Times New Roman"/>
                <w:b w:val="false"/>
                <w:bCs w:val="false"/>
                <w:kern w:val="0"/>
                <w:sz w:val="24"/>
                <w:szCs w:val="24"/>
                <w:lang w:val="uk-UA" w:eastAsia="uk-UA" w:bidi="ar-SA"/>
              </w:rPr>
              <w:t xml:space="preserve"> Моніторингові дослідження атмосферного повітря»</w:t>
            </w:r>
            <w:r>
              <w:rPr>
                <w:rFonts w:cs="Times New Roman" w:hint="eastAsia" w:ascii="Times New Roman" w:hAnsi="Times New Roman"/>
                <w:b w:val="false"/>
                <w:bCs w:val="false"/>
                <w:kern w:val="0"/>
                <w:sz w:val="24"/>
                <w:szCs w:val="24"/>
                <w:lang w:val="uk-UA" w:eastAsia="uk-UA" w:bidi="ar-SA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ind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Кількість учасників до 20 осіб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Вид заходу</w:t>
            </w:r>
          </w:p>
        </w:tc>
        <w:tc>
          <w:tcPr>
            <w:tcW w:w="64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Семінар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Дата проведення</w:t>
            </w:r>
          </w:p>
        </w:tc>
        <w:tc>
          <w:tcPr>
            <w:tcW w:w="64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 грудня  2025року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  <w:kern w:val="0"/>
                <w:lang w:eastAsia="uk-UA" w:bidi="ar-S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ПІБ викладача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  <w:t>Дата народження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  <w:t>Засоби зв’язку (електронна адреса, номер телефону)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  <w:t>Освіта (рівень освіти та навчальні заклади)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kern w:val="0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  <w:t>Місце роботи</w:t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color w:val="333333"/>
                <w:kern w:val="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hd w:fill="FFFFFF" w:val="clear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tandard"/>
              <w:rPr>
                <w:rFonts w:hint="eastAsia"/>
              </w:rPr>
            </w:pPr>
            <w:r>
              <w:rPr>
                <w:rFonts w:eastAsia="Calibri" w:cs="Times New Roman" w:ascii="Times New Roman" w:hAnsi="Times New Roman"/>
                <w:kern w:val="0"/>
              </w:rPr>
              <w:t>Професійні сертифікати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/>
              </w:rPr>
              <w:t>Соїна Антоніна Іванівна</w:t>
            </w:r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ru-RU"/>
              </w:rPr>
              <w:t>лікар-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ru-RU"/>
              </w:rPr>
              <w:t>гігієніст,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ru-RU"/>
              </w:rPr>
              <w:t>лаборант.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0"/>
              </w:rPr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4"/>
                <w:szCs w:val="24"/>
                <w:lang w:val="uk-UA"/>
              </w:rPr>
              <w:t>t</w:t>
            </w:r>
            <w:r>
              <w:rPr>
                <w:rStyle w:val="Hyperlink"/>
                <w:rFonts w:eastAsia="Calibri" w:cs="Times New Roman" w:ascii="Times New Roman" w:hAnsi="Times New Roman"/>
                <w:kern w:val="0"/>
                <w:sz w:val="24"/>
                <w:szCs w:val="24"/>
                <w:lang w:val="en-US"/>
              </w:rPr>
              <w:t>onyasosna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uk-U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sz w:val="24"/>
                <w:lang w:val="en-US"/>
              </w:rPr>
              <w:t>+380508046433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/>
              </w:rPr>
              <w:t>Одеський  державний університет, диплом ИВ-! № 190853 від 26.06.1982р.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uk-UA" w:eastAsia="uk-UA" w:bidi="ar-SA"/>
              </w:rPr>
              <w:t xml:space="preserve">Присвоєно кваліфікацію </w:t>
            </w:r>
            <w:r>
              <w:rPr>
                <w:rFonts w:eastAsia="Calibri" w:cs=""/>
                <w:kern w:val="0"/>
                <w:sz w:val="24"/>
                <w:szCs w:val="24"/>
                <w:lang w:val="uk-UA" w:eastAsia="uk-UA" w:bidi="ar-SA"/>
              </w:rPr>
              <w:t>біолог, викладач біології та хімії.</w:t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Style w:val="Hyperlink"/>
                <w:rFonts w:cs="Times New Roman" w:ascii="Times New Roman" w:hAnsi="Times New Roman"/>
                <w:shd w:fill="FFFFFF" w:val="clear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/>
              </w:rPr>
              <w:t>Посвідчення №01896866/007935 ТУ «Лабораторні дослідження під час кризових ситуацій, Харківський НМУ 23.09.24р.-07.10.24р.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08"/>
                <w:tab w:val="left" w:pos="2235" w:leader="none"/>
                <w:tab w:val="left" w:pos="299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4"/>
                <w:szCs w:val="24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/>
              </w:rPr>
              <w:t>Шевченко Світлана Алімівна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 w:eastAsia="ru-RU"/>
              </w:rPr>
              <w:t>лікар – гігієніст, епідеміолог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uk-UA"/>
              </w:rPr>
              <w:t>12.04.1963р.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0"/>
              </w:rPr>
            </w:pPr>
            <w:r>
              <w:rPr>
                <w:rFonts w:eastAsia="Calibri" w:cs="" w:ascii="Calibri" w:hAnsi="Calibri"/>
                <w:kern w:val="0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0"/>
              </w:rPr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4"/>
                <w:szCs w:val="24"/>
                <w:lang w:val="uk-UA"/>
              </w:rPr>
              <w:t>s</w:t>
            </w:r>
            <w:r>
              <w:rPr>
                <w:rStyle w:val="Hyperlink"/>
                <w:rFonts w:eastAsia="Calibri" w:cs="Times New Roman" w:ascii="Times New Roman" w:hAnsi="Times New Roman"/>
                <w:kern w:val="0"/>
                <w:sz w:val="24"/>
                <w:szCs w:val="24"/>
                <w:lang w:val="en-US"/>
              </w:rPr>
              <w:t>evcenkosvetlana715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uk-U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lang w:val="en-US"/>
              </w:rPr>
              <w:t>+380507028850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Донецький Державний медичний інститут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uk-UA"/>
              </w:rPr>
              <w:t>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uk-UA"/>
              </w:rPr>
              <w:t>диплом ПВ  № 706507 від 26.06.1987р.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Присвоєно кваліфікацію лікаря – гігієніста, епідеміолога.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  <w:p>
            <w:pPr>
              <w:pStyle w:val="Normal"/>
              <w:rPr>
                <w:rFonts w:hint="eastAsia"/>
              </w:rPr>
            </w:pPr>
            <w:r>
              <w:rPr>
                <w:rStyle w:val="Hyperlink"/>
                <w:shd w:fill="FFFFFF" w:val="clear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user2"/>
              <w:widowControl/>
              <w:suppressAutoHyphens w:val="true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111111"/>
                <w:kern w:val="0"/>
                <w:sz w:val="24"/>
                <w:szCs w:val="24"/>
                <w:u w:val="none"/>
                <w:shd w:fill="FFFFFF" w:val="clear"/>
                <w:lang w:val="uk-UA" w:eastAsia="zh-CN" w:bidi="hi-IN"/>
              </w:rPr>
              <w:t>Сертифікат від 25 10.2024 №  2024-1166-1000118-289572 (курс «Профілактика та контроль неінфекційних захворювань»); сертифікат від 27.02.2024 ( практичний тренінг «Здорові розмови» у рамках україно-швейцарського проєкту «Діємо для здоров’я»).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 початку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Погодинний виклад змісту заходу  із зазначенням ПІБ тренера, який проводить кожен етап заходу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 завершення</w:t>
            </w:r>
          </w:p>
        </w:tc>
        <w:tc>
          <w:tcPr>
            <w:tcW w:w="6459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10.00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10.00 - 10.05 Вітальне слово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10.05 - 10.50 Лекція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10.50 - 11.00 Перерва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11.00 - 11.45 Лекція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11.45 - 13.00 Тестування</w:t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Кількість астрономічних годин</w:t>
            </w:r>
          </w:p>
        </w:tc>
        <w:tc>
          <w:tcPr>
            <w:tcW w:w="64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hint="eastAsia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4204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64204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964204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Standard"/>
    <w:qFormat/>
    <w:rsid w:val="00964204"/>
    <w:pPr>
      <w:ind w:start="720"/>
    </w:pPr>
    <w:rPr/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user2">
    <w:name w:val="Зміст списку (user)"/>
    <w:basedOn w:val="Normal"/>
    <w:qFormat/>
    <w:pPr>
      <w:ind w:start="567"/>
    </w:pPr>
    <w:rPr/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gvinsko@gmail.com" TargetMode="External"/><Relationship Id="rId3" Type="http://schemas.openxmlformats.org/officeDocument/2006/relationships/hyperlink" Target="mailto:Logvinsko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LibreOffice/25.8.3.2$Windows_X86_64 LibreOffice_project/8ca8d55c161d602844f5428fa4b58097424e324e</Application>
  <AppVersion>15.0000</AppVersion>
  <Pages>1</Pages>
  <Words>198</Words>
  <Characters>1455</Characters>
  <CharactersWithSpaces>1618</CharactersWithSpaces>
  <Paragraphs>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2025-11-17T11:10:00Z</dcterms:created>
  <dc:creator>5</dc:creator>
  <dc:description/>
  <dc:language>uk-UA</dc:language>
  <cp:lastModifiedBy/>
  <dcterms:modified xsi:type="dcterms:W3CDTF">2025-12-11T06:12:55Z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