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IBM Plex Sans" w:hAnsi="IBM Plex Sans"/>
          <w:sz w:val="24"/>
          <w:szCs w:val="24"/>
        </w:rPr>
      </w:pPr>
      <w:r>
        <w:rPr>
          <w:rFonts w:cs="Times New Roman" w:ascii="IBM Plex Sans" w:hAnsi="IBM Plex Sans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Times New Roman" w:ascii="Times New Roman" w:hAnsi="Times New Roman"/>
          <w:b/>
          <w:bCs/>
          <w:sz w:val="24"/>
          <w:szCs w:val="24"/>
        </w:rPr>
        <w:t>Програма проведення заходу</w:t>
      </w:r>
    </w:p>
    <w:tbl>
      <w:tblPr>
        <w:tblW w:w="930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758"/>
        <w:gridCol w:w="6056"/>
        <w:gridCol w:w="1494"/>
      </w:tblGrid>
      <w:tr>
        <w:trPr/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bCs/>
                <w:sz w:val="24"/>
                <w:szCs w:val="24"/>
              </w:rPr>
              <w:t>Вид заходу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bCs/>
                <w:i/>
                <w:sz w:val="24"/>
                <w:szCs w:val="24"/>
              </w:rPr>
              <w:t>Семінар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bCs/>
                <w:sz w:val="24"/>
                <w:szCs w:val="24"/>
              </w:rPr>
              <w:t>Тема заходу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Таксономія. Біологічна характеристика, методи вилучення та ідентифікації грибів роду Кандіда  згідно МР №49.13/218.13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bCs/>
                <w:sz w:val="24"/>
                <w:szCs w:val="24"/>
              </w:rPr>
              <w:t xml:space="preserve">Кількість учасників 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 20 учасників</w:t>
            </w:r>
          </w:p>
        </w:tc>
      </w:tr>
      <w:tr>
        <w:trPr/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202124"/>
                <w:sz w:val="24"/>
                <w:szCs w:val="24"/>
                <w:highlight w:val="white"/>
              </w:rPr>
              <w:t>Дата (и) проведення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bCs/>
                <w:i/>
                <w:color w:val="202124"/>
                <w:sz w:val="24"/>
                <w:szCs w:val="24"/>
                <w:highlight w:val="white"/>
              </w:rPr>
              <w:t>24.06.2025р.</w:t>
            </w:r>
          </w:p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Arial" w:cs="Times New Roman" w:ascii="Times New Roman" w:hAnsi="Times New Roman"/>
                <w:b/>
                <w:bCs/>
                <w:i w:val="false"/>
                <w:iCs w:val="false"/>
                <w:color w:val="202124"/>
                <w:sz w:val="24"/>
                <w:szCs w:val="24"/>
                <w:highlight w:val="white"/>
              </w:rPr>
              <w:t>Засоби зв'язку:</w:t>
            </w:r>
            <w:r>
              <w:rPr>
                <w:rFonts w:eastAsia="Arial" w:cs="Times New Roman" w:ascii="Times New Roman" w:hAnsi="Times New Roman"/>
                <w:b/>
                <w:bCs/>
                <w:i w:val="false"/>
                <w:iCs w:val="false"/>
                <w:color w:val="333333"/>
                <w:sz w:val="24"/>
                <w:szCs w:val="24"/>
                <w:highlight w:val="white"/>
                <w:shd w:fill="FFFFFF" w:val="clear"/>
              </w:rPr>
              <w:t>(електронна адреса, номер телефону)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Times New Roman"/>
                <w:b/>
                <w:bCs/>
                <w:color w:val="333333"/>
                <w:sz w:val="24"/>
                <w:szCs w:val="24"/>
                <w:highlight w:val="white"/>
                <w:shd w:fill="FFFFFF" w:val="clear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333333"/>
                <w:sz w:val="24"/>
                <w:szCs w:val="24"/>
                <w:highlight w:val="white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333333"/>
                <w:sz w:val="24"/>
                <w:szCs w:val="24"/>
                <w:highlight w:val="white"/>
                <w:u w:val="none"/>
                <w:shd w:fill="FFFFFF" w:val="clear"/>
                <w:lang w:val="ru-RU"/>
              </w:rPr>
              <w:t>Освіта</w:t>
            </w: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333333"/>
                <w:sz w:val="24"/>
                <w:szCs w:val="24"/>
                <w:highlight w:val="white"/>
                <w:u w:val="none"/>
                <w:shd w:fill="FFFFFF" w:val="clear"/>
              </w:rPr>
              <w:t xml:space="preserve"> (рівень освіти та навчальні заклади)</w:t>
            </w:r>
          </w:p>
          <w:p>
            <w:pPr>
              <w:pStyle w:val="Normal"/>
              <w:spacing w:lineRule="auto" w:line="240" w:before="0" w:after="0"/>
              <w:rPr>
                <w:rStyle w:val="Hyperlink"/>
                <w:rFonts w:ascii="Times New Roman" w:hAnsi="Times New Roman" w:eastAsia="Arial" w:cs="Times New Roman"/>
                <w:b/>
                <w:bCs/>
                <w:color w:val="333333"/>
                <w:sz w:val="24"/>
                <w:szCs w:val="24"/>
                <w:highlight w:val="white"/>
                <w:u w:val="none"/>
                <w:shd w:fill="FFFFFF" w:val="clear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333333"/>
                <w:sz w:val="24"/>
                <w:szCs w:val="24"/>
                <w:highlight w:val="white"/>
                <w:u w:val="none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Style w:val="Hyperlink"/>
                <w:rFonts w:ascii="Times New Roman" w:hAnsi="Times New Roman" w:eastAsia="Arial" w:cs="Times New Roman"/>
                <w:b/>
                <w:bCs/>
                <w:color w:val="333333"/>
                <w:sz w:val="24"/>
                <w:szCs w:val="24"/>
                <w:highlight w:val="white"/>
                <w:u w:val="none"/>
                <w:shd w:fill="FFFFFF" w:val="clear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333333"/>
                <w:sz w:val="24"/>
                <w:szCs w:val="24"/>
                <w:highlight w:val="white"/>
                <w:u w:val="none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Style w:val="Hyperlink"/>
                <w:rFonts w:ascii="Times New Roman" w:hAnsi="Times New Roman" w:eastAsia="Arial" w:cs="Times New Roman"/>
                <w:b/>
                <w:bCs/>
                <w:color w:val="333333"/>
                <w:sz w:val="24"/>
                <w:szCs w:val="24"/>
                <w:highlight w:val="white"/>
                <w:u w:val="none"/>
                <w:shd w:fill="FFFFFF" w:val="clear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333333"/>
                <w:sz w:val="24"/>
                <w:szCs w:val="24"/>
                <w:highlight w:val="white"/>
                <w:u w:val="none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333333"/>
                <w:sz w:val="24"/>
                <w:szCs w:val="24"/>
                <w:highlight w:val="white"/>
                <w:u w:val="none"/>
                <w:shd w:fill="FFFFFF" w:val="clear"/>
              </w:rPr>
              <w:t>Місце роботи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Г</w:t>
            </w:r>
            <w:r>
              <w:rPr>
                <w:rFonts w:eastAsia="Arial" w:cs="Times New Roman" w:ascii="Times New Roman" w:hAnsi="Times New Roman"/>
                <w:i/>
                <w:sz w:val="24"/>
                <w:szCs w:val="24"/>
              </w:rPr>
              <w:t>рупа 1,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ПІБ викладача/тренера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Єгоренкова Наталя Семенівна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5E5E5E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shd w:fill="FFFFFF" w:val="clear"/>
              </w:rPr>
              <w:t xml:space="preserve">                                                                                               </w:t>
            </w:r>
            <w:r>
              <w:rPr>
                <w:rFonts w:cs="Times New Roman" w:ascii="Times New Roman" w:hAnsi="Times New Roman"/>
                <w:color w:val="333333"/>
                <w:sz w:val="24"/>
                <w:szCs w:val="24"/>
                <w:shd w:fill="FFFFFF" w:val="clear"/>
              </w:rPr>
              <w:t>E-mail:</w:t>
            </w:r>
            <w:r>
              <w:rPr>
                <w:rFonts w:cs="Times New Roman" w:ascii="Times New Roman" w:hAnsi="Times New Roman"/>
                <w:color w:val="5E5E5E"/>
                <w:sz w:val="24"/>
                <w:szCs w:val="24"/>
                <w:shd w:fill="FFFFFF" w:val="clear"/>
              </w:rPr>
              <w:t xml:space="preserve"> </w:t>
            </w:r>
            <w:hyperlink r:id="rId3">
              <w:r>
                <w:rPr>
                  <w:rStyle w:val="Hyperlink"/>
                  <w:rFonts w:cs="Times New Roman" w:ascii="Times New Roman" w:hAnsi="Times New Roman"/>
                  <w:sz w:val="24"/>
                  <w:szCs w:val="24"/>
                  <w:shd w:fill="FFFFFF" w:val="clear"/>
                </w:rPr>
                <w:t>egorenkovan85@gmail.com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5E5E5E"/>
                <w:sz w:val="24"/>
                <w:szCs w:val="24"/>
                <w:shd w:fill="FFFFFF" w:val="clear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bidi="ar-SA"/>
              </w:rPr>
              <w:t>Тел. № +38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val="ru-RU" w:bidi="ar-SA"/>
              </w:rPr>
              <w:t>0953951249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bidi="ar-SA"/>
              </w:rPr>
              <w:t>Вища медична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bidi="ar-SA"/>
              </w:rPr>
              <w:t>Дніпропетровський медичний інститут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yperlink"/>
                <w:rFonts w:cs="Times New Roman" w:ascii="Times New Roman" w:hAnsi="Times New Roman"/>
                <w:color w:val="333333"/>
                <w:sz w:val="24"/>
                <w:szCs w:val="24"/>
                <w:u w:val="none"/>
                <w:shd w:fill="FFFFFF" w:val="clear"/>
                <w:lang w:bidi="ar-SA"/>
              </w:rPr>
              <w:t>Лікар-гігієніст, епідеміолог.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yperlink"/>
                <w:rFonts w:cs="Times New Roman" w:ascii="Times New Roman" w:hAnsi="Times New Roman"/>
                <w:sz w:val="24"/>
                <w:szCs w:val="24"/>
                <w:shd w:fill="FFFFFF" w:val="clear"/>
                <w:lang w:bidi="ar-SA"/>
              </w:rPr>
              <w:t>ДУ «Херсонський обласний центр контролю та профілактики хвороб МОЗ України»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Style w:val="Hyperlink"/>
                <w:rFonts w:cs="Times New Roman" w:ascii="Times New Roman" w:hAnsi="Times New Roman"/>
                <w:bCs/>
                <w:color w:val="000000"/>
                <w:sz w:val="24"/>
                <w:szCs w:val="24"/>
                <w:u w:val="none"/>
                <w:shd w:fill="FFFFFF" w:val="clear"/>
                <w:lang w:eastAsia="en-US" w:bidi="ar-SA"/>
              </w:rPr>
              <w:t>Бактеріологічна лабораторія, лікар-бактеріолог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  <w:lang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bidi="ar-SA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yperlink"/>
                <w:rFonts w:cs="Times New Roman" w:ascii="Times New Roman" w:hAnsi="Times New Roman"/>
                <w:color w:val="333333"/>
                <w:sz w:val="24"/>
                <w:szCs w:val="24"/>
                <w:shd w:fill="FFFFFF" w:val="clear"/>
              </w:rPr>
              <w:t>Професійні сертифікати: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bidi="ar-SA"/>
              </w:rPr>
              <w:t>-Курси спеціалізації по бактеріології  - Київський інститут удосконалення лікарів (5 міс).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bidi="ar-SA"/>
              </w:rPr>
              <w:t>-2021р. –Тренінговий модуль «Актуальні питання проведення епіднагляду. Основні положення наказу МОЗ України від 30.07.2020 № 1726 «Порядок ведення обліку, звітності та епіднагляду за інфекційними хворобами та Переліку інфекційних хвороб, що підлягають реєстрації».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bidi="ar-SA"/>
              </w:rPr>
              <w:t>- 2021р. -  Воркшоп Четверте видання Керівництва ВООЗ з біологічної безпеки в лабораторних умовах.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bidi="ar-SA"/>
              </w:rPr>
              <w:t xml:space="preserve">- 2024 Вебінар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«Мікробіом кишечника як визначальний фактор соматичного здоров’я: актуальні аналізи і підходи».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- 2024 Вебінар «Актуальні інфекційні захворювання із практики лікаря. Цікаві випадки у діагностиці та лікуванні».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-2024 Навчання по системі управління якістю відповідно до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iso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15189:2022. Посвідчення №СС 3522596/15-04/98-24.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-2025 Тренінг  «Оцінювання ризиків у біобезпеці»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1F1F1F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1F1F1F"/>
                <w:sz w:val="24"/>
                <w:szCs w:val="24"/>
                <w:shd w:fill="FFFFFF" w:val="clear"/>
              </w:rPr>
              <w:t>-2025 вебінар ВООЗ «Стандартизація переданалітичного етапу у відповідності до п.7.2.4. ISO 15189. Транспортування біматеріалу».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F1F1F"/>
                <w:sz w:val="24"/>
                <w:szCs w:val="24"/>
                <w:shd w:fill="FFFFFF" w:val="clear"/>
              </w:rPr>
              <w:t xml:space="preserve">- </w:t>
            </w:r>
            <w:bookmarkStart w:id="0" w:name="_GoBack"/>
            <w:r>
              <w:rPr>
                <w:rFonts w:cs="Times New Roman" w:ascii="Times New Roman" w:hAnsi="Times New Roman"/>
                <w:color w:val="1F1F1F"/>
                <w:sz w:val="24"/>
                <w:szCs w:val="24"/>
                <w:shd w:fill="FFFFFF" w:val="clear"/>
              </w:rPr>
              <w:t>2025 Тренінг з оволодіння практичними навичками «Лабораторна діагностика холери та питання біобезпеки в лабораторіях»</w:t>
            </w:r>
            <w:bookmarkEnd w:id="0"/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i/>
                <w:sz w:val="24"/>
                <w:szCs w:val="24"/>
              </w:rPr>
              <w:t>Група 2,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ПІБ викладача/тренера</w:t>
            </w:r>
          </w:p>
        </w:tc>
      </w:tr>
      <w:tr>
        <w:trPr>
          <w:trHeight w:val="1978" w:hRule="atLeast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час початку,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погодинний виклад змісту заходу,</w:t>
            </w:r>
          </w:p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тестування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час завершення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10:00  - Вітальне слово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10:05 - 10.50 Лекція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10.50 - 11.00 Перерва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11.00 - 11.45 Лекція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11.45 - 12.00 Відповіді на питання слухачів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12.00 — 13.00  Тестування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(10 тестових питань)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41" w:hRule="atLeast"/>
        </w:trPr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Посилання на сайт</w:t>
            </w:r>
          </w:p>
        </w:tc>
        <w:tc>
          <w:tcPr>
            <w:tcW w:w="6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>
                <w:rPr>
                  <w:rStyle w:val="Hyperlink"/>
                  <w:rFonts w:cs="Times New Roman" w:ascii="Times New Roman" w:hAnsi="Times New Roman"/>
                  <w:b/>
                  <w:b/>
                  <w:bCs/>
                  <w:sz w:val="24"/>
                  <w:szCs w:val="24"/>
                </w:rPr>
                <w:t>https://us05web.zoom.us/j/83565147518?pwd=rmmmOsaCIre7HjdgBfcenbe9ceM7GU.1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IBM Plex San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552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a64337"/>
    <w:rPr>
      <w:i/>
      <w:iCs/>
    </w:rPr>
  </w:style>
  <w:style w:type="character" w:styleId="Hyperlink">
    <w:name w:val="Hyperlink"/>
    <w:rsid w:val="00205523"/>
    <w:rPr>
      <w:color w:val="000080"/>
      <w:u w:val="single"/>
    </w:rPr>
  </w:style>
  <w:style w:type="character" w:styleId="Style14" w:customStyle="1">
    <w:name w:val="Шрифт абзацу за замовчуванням"/>
    <w:qFormat/>
    <w:rPr/>
  </w:style>
  <w:style w:type="character" w:styleId="M-4376347007149671968rvts9" w:customStyle="1">
    <w:name w:val="m_-4376347007149671968rvts9"/>
    <w:basedOn w:val="DefaultParagraphFont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b255f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205523"/>
    <w:pPr>
      <w:spacing w:lineRule="auto" w:line="276" w:before="0" w:after="140"/>
    </w:pPr>
    <w:rPr/>
  </w:style>
  <w:style w:type="paragraph" w:styleId="List">
    <w:name w:val="List"/>
    <w:basedOn w:val="BodyText"/>
    <w:rsid w:val="00205523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 w:customStyle="1">
    <w:name w:val="Покажчик"/>
    <w:basedOn w:val="Normal"/>
    <w:qFormat/>
    <w:rsid w:val="00205523"/>
    <w:pPr>
      <w:suppressLineNumbers/>
    </w:pPr>
    <w:rPr>
      <w:rFonts w:cs="Arial"/>
    </w:rPr>
  </w:style>
  <w:style w:type="paragraph" w:styleId="11" w:customStyle="1">
    <w:name w:val="Заголовок 11"/>
    <w:basedOn w:val="Normal1"/>
    <w:next w:val="Normal1"/>
    <w:qFormat/>
    <w:rsid w:val="00205523"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21" w:customStyle="1">
    <w:name w:val="Заголовок 21"/>
    <w:basedOn w:val="Normal1"/>
    <w:next w:val="Normal1"/>
    <w:qFormat/>
    <w:rsid w:val="00205523"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31" w:customStyle="1">
    <w:name w:val="Заголовок 31"/>
    <w:basedOn w:val="Normal1"/>
    <w:next w:val="Normal1"/>
    <w:qFormat/>
    <w:rsid w:val="00205523"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41" w:customStyle="1">
    <w:name w:val="Заголовок 41"/>
    <w:basedOn w:val="Normal1"/>
    <w:next w:val="Normal1"/>
    <w:qFormat/>
    <w:rsid w:val="00205523"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51" w:customStyle="1">
    <w:name w:val="Заголовок 51"/>
    <w:basedOn w:val="Normal1"/>
    <w:next w:val="Normal1"/>
    <w:qFormat/>
    <w:rsid w:val="00205523"/>
    <w:pPr>
      <w:keepNext w:val="true"/>
      <w:keepLines/>
      <w:spacing w:lineRule="auto" w:line="240" w:before="220" w:after="40"/>
    </w:pPr>
    <w:rPr>
      <w:b/>
    </w:rPr>
  </w:style>
  <w:style w:type="paragraph" w:styleId="61" w:customStyle="1">
    <w:name w:val="Заголовок 61"/>
    <w:basedOn w:val="Normal1"/>
    <w:next w:val="Normal1"/>
    <w:qFormat/>
    <w:rsid w:val="00205523"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1" w:customStyle="1">
    <w:name w:val="Заголовок1"/>
    <w:basedOn w:val="Normal"/>
    <w:next w:val="BodyText"/>
    <w:qFormat/>
    <w:rsid w:val="0020552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 w:customStyle="1">
    <w:name w:val="Название объекта1"/>
    <w:basedOn w:val="Normal"/>
    <w:qFormat/>
    <w:rsid w:val="0020552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1" w:customStyle="1">
    <w:name w:val="normal1"/>
    <w:qFormat/>
    <w:rsid w:val="0020552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Title">
    <w:name w:val="Title"/>
    <w:basedOn w:val="Normal1"/>
    <w:next w:val="Normal1"/>
    <w:qFormat/>
    <w:rsid w:val="00205523"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17aad"/>
    <w:pPr>
      <w:spacing w:before="0" w:after="160"/>
      <w:ind w:left="720"/>
      <w:contextualSpacing/>
    </w:pPr>
    <w:rPr/>
  </w:style>
  <w:style w:type="paragraph" w:styleId="Subtitle">
    <w:name w:val="Subtitle"/>
    <w:basedOn w:val="Normal1"/>
    <w:next w:val="Normal1"/>
    <w:qFormat/>
    <w:rsid w:val="00205523"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qFormat/>
    <w:rsid w:val="00366564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Style17" w:customStyle="1">
    <w:name w:val="Вміст таблиці"/>
    <w:basedOn w:val="Normal"/>
    <w:qFormat/>
    <w:pPr>
      <w:widowControl w:val="false"/>
      <w:suppressLineNumbers/>
    </w:pPr>
    <w:rPr/>
  </w:style>
  <w:style w:type="paragraph" w:styleId="Style18" w:customStyle="1">
    <w:name w:val="Заголовок таблиці"/>
    <w:basedOn w:val="Style17"/>
    <w:qFormat/>
    <w:pPr>
      <w:jc w:val="center"/>
    </w:pPr>
    <w:rPr>
      <w:b/>
      <w:bCs/>
    </w:rPr>
  </w:style>
  <w:style w:type="paragraph" w:styleId="Textbodyindent" w:customStyle="1">
    <w:name w:val="Text body indent"/>
    <w:basedOn w:val="Normal"/>
    <w:qFormat/>
    <w:pPr>
      <w:spacing w:lineRule="auto" w:line="240" w:before="0" w:after="0"/>
      <w:ind w:firstLine="540" w:left="-540"/>
      <w:jc w:val="both"/>
      <w:textAlignment w:val="baseline"/>
    </w:pPr>
    <w:rPr>
      <w:rFonts w:ascii="Liberation Serif" w:hAnsi="Liberation Serif" w:eastAsia="NSimSun" w:cs="Lucida Sans"/>
      <w:kern w:val="2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20552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39"/>
    <w:rsid w:val="00d1318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gorenkovan85@gmail.com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us05web.zoom.us/j/83565147518?pwd=rmmmOsaCIre7HjdgBfcenbe9ceM7GU.1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NIKKHnOmHACgNDpXl/wPh6mzJ7Q==">CgMxLjA4AHIhMXFtcS01QzNIejJzNkFDckItaDJrZ29vYTBMUGp2eDkw</go:docsCustomData>
</go:gDocsCustomXmlDataStorage>
</file>

<file path=customXml/itemProps1.xml><?xml version="1.0" encoding="utf-8"?>
<ds:datastoreItem xmlns:ds="http://schemas.openxmlformats.org/officeDocument/2006/customXml" ds:itemID="{6829A364-D5E8-4AE6-8E63-3A18C87F56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LibreOffice/24.2.0.3$Windows_X86_64 LibreOffice_project/da48488a73ddd66ea24cf16bbc4f7b9c08e9bea1</Application>
  <AppVersion>15.0000</AppVersion>
  <Pages>2</Pages>
  <Words>257</Words>
  <Characters>1896</Characters>
  <CharactersWithSpaces>2321</CharactersWithSpaces>
  <Paragraphs>47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2025-02-10T09:59:00Z</dcterms:created>
  <dc:creator>bpr</dc:creator>
  <dc:description/>
  <dc:language>uk-UA</dc:language>
  <cp:lastModifiedBy/>
  <cp:lastPrinted>2024-12-09T15:38:00Z</cp:lastPrinted>
  <dcterms:modified xsi:type="dcterms:W3CDTF">2025-06-13T09:43:03Z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