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01348B" w14:textId="77777777" w:rsidR="005C3C3D" w:rsidRDefault="005C3C3D" w:rsidP="005C3C3D">
      <w:pPr>
        <w:pStyle w:val="Standard"/>
        <w:ind w:left="4963" w:firstLine="709"/>
      </w:pPr>
      <w:r>
        <w:rPr>
          <w:rFonts w:ascii="Times New Roman" w:eastAsia="Calibri" w:hAnsi="Times New Roman" w:cs="Calibri"/>
          <w:bCs/>
        </w:rPr>
        <w:t>ЗАТВЕРДЖЕНО</w:t>
      </w:r>
    </w:p>
    <w:p w14:paraId="4149B088" w14:textId="6F3493DD" w:rsidR="005C3C3D" w:rsidRDefault="005C3C3D" w:rsidP="005C3C3D">
      <w:pPr>
        <w:pStyle w:val="Standard"/>
      </w:pPr>
      <w:r>
        <w:rPr>
          <w:rFonts w:ascii="Times New Roman" w:eastAsia="IBM Plex Sans" w:hAnsi="Times New Roman" w:cs="IBM Plex Sans"/>
          <w:bCs/>
        </w:rPr>
        <w:t xml:space="preserve">                                                                                      </w:t>
      </w:r>
      <w:r>
        <w:rPr>
          <w:rFonts w:ascii="Times New Roman" w:eastAsia="Calibri" w:hAnsi="Times New Roman" w:cs="Calibri"/>
          <w:bCs/>
        </w:rPr>
        <w:t>Наказ</w:t>
      </w:r>
      <w:r>
        <w:rPr>
          <w:rFonts w:ascii="Times New Roman" w:eastAsia="IBM Plex Sans" w:hAnsi="Times New Roman" w:cs="IBM Plex Sans"/>
          <w:bCs/>
        </w:rPr>
        <w:t xml:space="preserve"> </w:t>
      </w:r>
      <w:r>
        <w:rPr>
          <w:rFonts w:ascii="Times New Roman" w:eastAsia="Calibri" w:hAnsi="Times New Roman" w:cs="Calibri"/>
          <w:bCs/>
        </w:rPr>
        <w:t>ДУ</w:t>
      </w:r>
      <w:r w:rsidR="00E54AF9">
        <w:rPr>
          <w:rFonts w:ascii="Times New Roman" w:eastAsia="Calibri" w:hAnsi="Times New Roman" w:cs="Calibri"/>
          <w:bCs/>
        </w:rPr>
        <w:t xml:space="preserve"> </w:t>
      </w:r>
      <w:r>
        <w:rPr>
          <w:rFonts w:ascii="Times New Roman" w:eastAsia="IBM Plex Sans" w:hAnsi="Times New Roman" w:cs="IBM Plex Sans"/>
          <w:bCs/>
        </w:rPr>
        <w:t>«</w:t>
      </w:r>
      <w:r>
        <w:rPr>
          <w:rFonts w:ascii="Times New Roman" w:eastAsia="Calibri" w:hAnsi="Times New Roman" w:cs="Calibri"/>
          <w:bCs/>
        </w:rPr>
        <w:t>Херсонський</w:t>
      </w:r>
      <w:r>
        <w:rPr>
          <w:rFonts w:ascii="Times New Roman" w:eastAsia="IBM Plex Sans" w:hAnsi="Times New Roman" w:cs="IBM Plex Sans"/>
          <w:bCs/>
        </w:rPr>
        <w:t xml:space="preserve"> </w:t>
      </w:r>
      <w:r>
        <w:rPr>
          <w:rFonts w:ascii="Times New Roman" w:eastAsia="Calibri" w:hAnsi="Times New Roman" w:cs="Calibri"/>
          <w:bCs/>
        </w:rPr>
        <w:t>ОЦКПХ</w:t>
      </w:r>
      <w:r>
        <w:rPr>
          <w:rFonts w:ascii="Times New Roman" w:eastAsia="IBM Plex Sans" w:hAnsi="Times New Roman" w:cs="IBM Plex Sans"/>
          <w:bCs/>
        </w:rPr>
        <w:t xml:space="preserve"> </w:t>
      </w:r>
      <w:r>
        <w:rPr>
          <w:rFonts w:ascii="Times New Roman" w:eastAsia="Calibri" w:hAnsi="Times New Roman" w:cs="Calibri"/>
          <w:bCs/>
        </w:rPr>
        <w:t>МОЗ</w:t>
      </w:r>
      <w:r>
        <w:rPr>
          <w:rFonts w:ascii="Times New Roman" w:eastAsia="IBM Plex Sans" w:hAnsi="Times New Roman" w:cs="IBM Plex Sans"/>
          <w:bCs/>
        </w:rPr>
        <w:t>»</w:t>
      </w:r>
    </w:p>
    <w:p w14:paraId="43062ACC" w14:textId="02E05A12" w:rsidR="005C3C3D" w:rsidRDefault="005C3C3D" w:rsidP="005C3C3D">
      <w:pPr>
        <w:pStyle w:val="Standard"/>
      </w:pPr>
      <w:r>
        <w:rPr>
          <w:rFonts w:ascii="Times New Roman" w:eastAsia="IBM Plex Sans" w:hAnsi="Times New Roman" w:cs="IBM Plex Sans"/>
          <w:bCs/>
        </w:rPr>
        <w:t xml:space="preserve">                                                                                      </w:t>
      </w:r>
      <w:r>
        <w:rPr>
          <w:rFonts w:ascii="Times New Roman" w:eastAsia="Calibri" w:hAnsi="Times New Roman" w:cs="Calibri"/>
          <w:bCs/>
        </w:rPr>
        <w:t>від</w:t>
      </w:r>
      <w:r>
        <w:rPr>
          <w:rFonts w:ascii="Times New Roman" w:eastAsia="IBM Plex Sans" w:hAnsi="Times New Roman" w:cs="IBM Plex Sans"/>
          <w:bCs/>
        </w:rPr>
        <w:t xml:space="preserve"> « 15» лип</w:t>
      </w:r>
      <w:r>
        <w:rPr>
          <w:rFonts w:ascii="Times New Roman" w:eastAsia="Calibri" w:hAnsi="Times New Roman" w:cs="Calibri"/>
          <w:bCs/>
        </w:rPr>
        <w:t>ня</w:t>
      </w:r>
      <w:r>
        <w:rPr>
          <w:rFonts w:ascii="Times New Roman" w:eastAsia="IBM Plex Sans" w:hAnsi="Times New Roman" w:cs="IBM Plex Sans"/>
          <w:bCs/>
        </w:rPr>
        <w:t xml:space="preserve">  2026</w:t>
      </w:r>
      <w:r>
        <w:rPr>
          <w:rFonts w:ascii="Times New Roman" w:eastAsia="Calibri" w:hAnsi="Times New Roman" w:cs="Calibri"/>
          <w:bCs/>
        </w:rPr>
        <w:t>року</w:t>
      </w:r>
      <w:r>
        <w:rPr>
          <w:rFonts w:ascii="Times New Roman" w:eastAsia="IBM Plex Sans" w:hAnsi="Times New Roman" w:cs="IBM Plex Sans"/>
          <w:bCs/>
        </w:rPr>
        <w:t xml:space="preserve">  </w:t>
      </w:r>
      <w:r>
        <w:rPr>
          <w:rFonts w:ascii="Times New Roman" w:eastAsia="Times New Roman" w:hAnsi="Times New Roman" w:cs="Times New Roman"/>
          <w:bCs/>
        </w:rPr>
        <w:t>№147 - ос</w:t>
      </w:r>
    </w:p>
    <w:p w14:paraId="727A0C38" w14:textId="77777777" w:rsidR="005C3C3D" w:rsidRDefault="005C3C3D" w:rsidP="005C3C3D">
      <w:pPr>
        <w:rPr>
          <w:b/>
          <w:bCs/>
          <w:lang w:val="uk-UA"/>
        </w:rPr>
      </w:pPr>
    </w:p>
    <w:p w14:paraId="1A92CB86" w14:textId="368A4B5D" w:rsidR="000D20AA" w:rsidRPr="003D4337" w:rsidRDefault="00536438" w:rsidP="00536438">
      <w:pPr>
        <w:jc w:val="center"/>
        <w:rPr>
          <w:b/>
          <w:bCs/>
          <w:lang w:val="uk-UA"/>
        </w:rPr>
      </w:pPr>
      <w:r w:rsidRPr="003D4337">
        <w:rPr>
          <w:b/>
          <w:bCs/>
          <w:lang w:val="uk-UA"/>
        </w:rPr>
        <w:t>Навчальна програма</w:t>
      </w:r>
    </w:p>
    <w:p w14:paraId="0C96965F" w14:textId="77777777" w:rsidR="00536438" w:rsidRDefault="00536438">
      <w:pPr>
        <w:rPr>
          <w:lang w:val="uk-UA"/>
        </w:rPr>
      </w:pP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536438" w14:paraId="1230B88C" w14:textId="77777777" w:rsidTr="001B0B30">
        <w:tc>
          <w:tcPr>
            <w:tcW w:w="2518" w:type="dxa"/>
          </w:tcPr>
          <w:p w14:paraId="081360F4" w14:textId="77777777" w:rsidR="00536438" w:rsidRPr="001B0B30" w:rsidRDefault="006F51BF">
            <w:pPr>
              <w:rPr>
                <w:sz w:val="24"/>
                <w:szCs w:val="24"/>
                <w:lang w:val="uk-UA"/>
              </w:rPr>
            </w:pPr>
            <w:r w:rsidRPr="001B0B30">
              <w:rPr>
                <w:sz w:val="24"/>
                <w:szCs w:val="24"/>
                <w:lang w:val="uk-UA"/>
              </w:rPr>
              <w:t xml:space="preserve">Тема заходу </w:t>
            </w:r>
          </w:p>
        </w:tc>
        <w:tc>
          <w:tcPr>
            <w:tcW w:w="7053" w:type="dxa"/>
          </w:tcPr>
          <w:p w14:paraId="6A7B2B15" w14:textId="77777777" w:rsidR="006F51BF" w:rsidRPr="001B0B30" w:rsidRDefault="007837AC" w:rsidP="007837AC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Інфекційний контроль та п</w:t>
            </w:r>
            <w:r w:rsidR="00F9467C" w:rsidRPr="00F9467C">
              <w:rPr>
                <w:sz w:val="24"/>
                <w:szCs w:val="24"/>
                <w:lang w:val="uk-UA"/>
              </w:rPr>
              <w:t>рофілактика</w:t>
            </w:r>
            <w:r w:rsidR="00D53B91">
              <w:rPr>
                <w:sz w:val="24"/>
                <w:szCs w:val="24"/>
                <w:lang w:val="uk-UA"/>
              </w:rPr>
              <w:t xml:space="preserve"> інфекцій області хірургічного втручання</w:t>
            </w:r>
            <w:r w:rsidR="00F9467C" w:rsidRPr="00F9467C">
              <w:rPr>
                <w:sz w:val="24"/>
                <w:szCs w:val="24"/>
                <w:lang w:val="uk-UA"/>
              </w:rPr>
              <w:t>. Епіднагляд за</w:t>
            </w:r>
            <w:r w:rsidR="008B6D72">
              <w:rPr>
                <w:sz w:val="24"/>
                <w:szCs w:val="24"/>
                <w:lang w:val="uk-UA"/>
              </w:rPr>
              <w:t xml:space="preserve"> ІОХВ</w:t>
            </w:r>
            <w:r w:rsidR="00F9467C">
              <w:rPr>
                <w:sz w:val="24"/>
                <w:szCs w:val="24"/>
                <w:lang w:val="uk-UA"/>
              </w:rPr>
              <w:t>.</w:t>
            </w:r>
            <w:r w:rsidR="00D53B91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536438" w14:paraId="65931A94" w14:textId="77777777" w:rsidTr="001B0B30">
        <w:tc>
          <w:tcPr>
            <w:tcW w:w="2518" w:type="dxa"/>
          </w:tcPr>
          <w:p w14:paraId="72248642" w14:textId="77777777" w:rsidR="00536438" w:rsidRPr="001B0B30" w:rsidRDefault="006F51BF">
            <w:pPr>
              <w:rPr>
                <w:sz w:val="24"/>
                <w:szCs w:val="24"/>
                <w:lang w:val="uk-UA"/>
              </w:rPr>
            </w:pPr>
            <w:r w:rsidRPr="001B0B30">
              <w:rPr>
                <w:sz w:val="24"/>
                <w:szCs w:val="24"/>
                <w:lang w:val="uk-UA"/>
              </w:rPr>
              <w:t>Вид заходу</w:t>
            </w:r>
          </w:p>
        </w:tc>
        <w:tc>
          <w:tcPr>
            <w:tcW w:w="7053" w:type="dxa"/>
          </w:tcPr>
          <w:p w14:paraId="7E3F830A" w14:textId="77777777" w:rsidR="006F51BF" w:rsidRPr="001B0B30" w:rsidRDefault="00F203EC" w:rsidP="00F203EC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Семінар</w:t>
            </w:r>
          </w:p>
        </w:tc>
      </w:tr>
      <w:tr w:rsidR="00934822" w:rsidRPr="00D22920" w14:paraId="2973F1CF" w14:textId="77777777" w:rsidTr="001B0B30">
        <w:tc>
          <w:tcPr>
            <w:tcW w:w="2518" w:type="dxa"/>
          </w:tcPr>
          <w:p w14:paraId="576F9B06" w14:textId="77777777" w:rsidR="00934822" w:rsidRPr="001B0B30" w:rsidRDefault="0093482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Дата проведення </w:t>
            </w:r>
          </w:p>
        </w:tc>
        <w:tc>
          <w:tcPr>
            <w:tcW w:w="7053" w:type="dxa"/>
          </w:tcPr>
          <w:p w14:paraId="6F9B074C" w14:textId="1DD6342F" w:rsidR="00934822" w:rsidRPr="001B0B30" w:rsidRDefault="00F739D1" w:rsidP="006B544A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02</w:t>
            </w:r>
            <w:r w:rsidR="00D22920">
              <w:rPr>
                <w:sz w:val="24"/>
                <w:szCs w:val="24"/>
                <w:lang w:val="uk-UA"/>
              </w:rPr>
              <w:t>.0</w:t>
            </w:r>
            <w:r>
              <w:rPr>
                <w:sz w:val="24"/>
                <w:szCs w:val="24"/>
                <w:lang w:val="uk-UA"/>
              </w:rPr>
              <w:t>9</w:t>
            </w:r>
            <w:r w:rsidR="00D22920">
              <w:rPr>
                <w:sz w:val="24"/>
                <w:szCs w:val="24"/>
                <w:lang w:val="uk-UA"/>
              </w:rPr>
              <w:t>.</w:t>
            </w:r>
            <w:r w:rsidR="00D53B91">
              <w:rPr>
                <w:sz w:val="24"/>
                <w:szCs w:val="24"/>
                <w:lang w:val="uk-UA"/>
              </w:rPr>
              <w:t xml:space="preserve"> </w:t>
            </w:r>
            <w:r w:rsidR="00934822">
              <w:rPr>
                <w:sz w:val="24"/>
                <w:szCs w:val="24"/>
                <w:lang w:val="uk-UA"/>
              </w:rPr>
              <w:t>202</w:t>
            </w:r>
            <w:r w:rsidR="00F9467C">
              <w:rPr>
                <w:sz w:val="24"/>
                <w:szCs w:val="24"/>
                <w:lang w:val="uk-UA"/>
              </w:rPr>
              <w:t>6</w:t>
            </w:r>
            <w:r w:rsidR="00934822">
              <w:rPr>
                <w:sz w:val="24"/>
                <w:szCs w:val="24"/>
                <w:lang w:val="uk-UA"/>
              </w:rPr>
              <w:t xml:space="preserve"> року</w:t>
            </w:r>
          </w:p>
        </w:tc>
      </w:tr>
      <w:tr w:rsidR="00536438" w:rsidRPr="00E54AF9" w14:paraId="3FA657AA" w14:textId="77777777" w:rsidTr="001B0B30">
        <w:tc>
          <w:tcPr>
            <w:tcW w:w="2518" w:type="dxa"/>
          </w:tcPr>
          <w:p w14:paraId="60106E22" w14:textId="77777777" w:rsidR="00536438" w:rsidRPr="001B0B30" w:rsidRDefault="006F51BF">
            <w:pPr>
              <w:rPr>
                <w:sz w:val="24"/>
                <w:szCs w:val="24"/>
                <w:lang w:val="uk-UA"/>
              </w:rPr>
            </w:pPr>
            <w:r w:rsidRPr="001B0B30">
              <w:rPr>
                <w:sz w:val="24"/>
                <w:szCs w:val="24"/>
                <w:lang w:val="uk-UA"/>
              </w:rPr>
              <w:t>Цільова аудиторія</w:t>
            </w:r>
          </w:p>
        </w:tc>
        <w:tc>
          <w:tcPr>
            <w:tcW w:w="7053" w:type="dxa"/>
          </w:tcPr>
          <w:p w14:paraId="715E09AE" w14:textId="77777777" w:rsidR="00536438" w:rsidRPr="00275D68" w:rsidRDefault="00934822" w:rsidP="00275D6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Всі лікарські спеціальності</w:t>
            </w:r>
            <w:r w:rsidR="00275D68">
              <w:rPr>
                <w:sz w:val="24"/>
                <w:szCs w:val="24"/>
                <w:lang w:val="uk-UA"/>
              </w:rPr>
              <w:t xml:space="preserve">, </w:t>
            </w:r>
            <w:r w:rsidR="00F203EC">
              <w:rPr>
                <w:sz w:val="24"/>
                <w:szCs w:val="24"/>
                <w:lang w:val="uk-UA"/>
              </w:rPr>
              <w:t xml:space="preserve"> спеціальності молодших спеціалістів</w:t>
            </w:r>
            <w:r w:rsidR="00275D68">
              <w:rPr>
                <w:sz w:val="24"/>
                <w:szCs w:val="24"/>
                <w:lang w:val="uk-UA"/>
              </w:rPr>
              <w:t xml:space="preserve"> з медичною освітою, всі спеціальності професіоналів з вищою немедичною освітою, які працюють в системі охорони здоров</w:t>
            </w:r>
            <w:r w:rsidR="00275D68" w:rsidRPr="00275D68">
              <w:rPr>
                <w:sz w:val="24"/>
                <w:szCs w:val="24"/>
                <w:lang w:val="uk-UA"/>
              </w:rPr>
              <w:t>’</w:t>
            </w:r>
            <w:r w:rsidR="00275D68">
              <w:rPr>
                <w:sz w:val="24"/>
                <w:szCs w:val="24"/>
                <w:lang w:val="uk-UA"/>
              </w:rPr>
              <w:t>я.</w:t>
            </w:r>
          </w:p>
        </w:tc>
      </w:tr>
      <w:tr w:rsidR="00536438" w14:paraId="28D0EBED" w14:textId="77777777" w:rsidTr="001B0B30">
        <w:tc>
          <w:tcPr>
            <w:tcW w:w="2518" w:type="dxa"/>
          </w:tcPr>
          <w:p w14:paraId="6B7DED8C" w14:textId="77777777" w:rsidR="00536438" w:rsidRPr="001B0B30" w:rsidRDefault="001B0B30">
            <w:pPr>
              <w:rPr>
                <w:sz w:val="24"/>
                <w:szCs w:val="24"/>
                <w:lang w:val="uk-UA"/>
              </w:rPr>
            </w:pPr>
            <w:r w:rsidRPr="001B0B30">
              <w:rPr>
                <w:sz w:val="24"/>
                <w:szCs w:val="24"/>
                <w:lang w:val="uk-UA"/>
              </w:rPr>
              <w:t xml:space="preserve">Перелік </w:t>
            </w:r>
            <w:proofErr w:type="spellStart"/>
            <w:r w:rsidRPr="001B0B30">
              <w:rPr>
                <w:sz w:val="24"/>
                <w:szCs w:val="24"/>
                <w:lang w:val="uk-UA"/>
              </w:rPr>
              <w:t>компетентностей</w:t>
            </w:r>
            <w:proofErr w:type="spellEnd"/>
            <w:r w:rsidRPr="001B0B30">
              <w:rPr>
                <w:sz w:val="24"/>
                <w:szCs w:val="24"/>
                <w:lang w:val="uk-UA"/>
              </w:rPr>
              <w:t xml:space="preserve">, </w:t>
            </w:r>
          </w:p>
          <w:p w14:paraId="590EF710" w14:textId="77777777" w:rsidR="001B0B30" w:rsidRPr="001B0B30" w:rsidRDefault="001B0B30">
            <w:pPr>
              <w:rPr>
                <w:sz w:val="24"/>
                <w:szCs w:val="24"/>
                <w:lang w:val="uk-UA"/>
              </w:rPr>
            </w:pPr>
            <w:r w:rsidRPr="001B0B30">
              <w:rPr>
                <w:sz w:val="24"/>
                <w:szCs w:val="24"/>
                <w:lang w:val="uk-UA"/>
              </w:rPr>
              <w:t xml:space="preserve">що набуваються або вдосконалюються </w:t>
            </w:r>
          </w:p>
        </w:tc>
        <w:tc>
          <w:tcPr>
            <w:tcW w:w="7053" w:type="dxa"/>
          </w:tcPr>
          <w:p w14:paraId="2E290D89" w14:textId="77777777" w:rsidR="00275D68" w:rsidRPr="00275D68" w:rsidRDefault="00275D68" w:rsidP="00275D68">
            <w:pPr>
              <w:rPr>
                <w:rFonts w:cs="Times New Roman"/>
                <w:sz w:val="24"/>
                <w:szCs w:val="24"/>
                <w:lang w:val="uk-UA"/>
              </w:rPr>
            </w:pPr>
            <w:r w:rsidRPr="00275D68">
              <w:rPr>
                <w:rFonts w:cs="Times New Roman"/>
                <w:sz w:val="24"/>
                <w:szCs w:val="24"/>
                <w:lang w:val="uk-UA"/>
              </w:rPr>
              <w:t xml:space="preserve">Учасники </w:t>
            </w:r>
            <w:r w:rsidR="00567F67">
              <w:rPr>
                <w:rFonts w:cs="Times New Roman"/>
                <w:sz w:val="24"/>
                <w:szCs w:val="24"/>
                <w:lang w:val="uk-UA"/>
              </w:rPr>
              <w:t xml:space="preserve">заходу </w:t>
            </w:r>
            <w:r w:rsidRPr="00275D68">
              <w:rPr>
                <w:rFonts w:cs="Times New Roman"/>
                <w:sz w:val="24"/>
                <w:szCs w:val="24"/>
                <w:lang w:val="uk-UA"/>
              </w:rPr>
              <w:t>зможуть отримати знання щодо:</w:t>
            </w:r>
          </w:p>
          <w:p w14:paraId="77F909BF" w14:textId="77777777" w:rsidR="00E56665" w:rsidRDefault="001823A2" w:rsidP="00E5666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</w:t>
            </w:r>
            <w:r w:rsidR="00F94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руп та фактор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 w:rsidR="00F94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ризику</w:t>
            </w:r>
            <w:r w:rsidR="00D53B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інфекцій області хірургічного втручання </w:t>
            </w:r>
            <w:r w:rsidR="005D22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27F7E172" w14:textId="77777777" w:rsidR="00E56665" w:rsidRDefault="00E56665" w:rsidP="00E5666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визначення</w:t>
            </w:r>
            <w:r w:rsidR="00D53B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ІОХВ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6B908C08" w14:textId="77777777" w:rsidR="00D53B91" w:rsidRDefault="001823A2" w:rsidP="00D53B9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F94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рофілактик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="00F94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53B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інфекцій області хірургічного втручання</w:t>
            </w:r>
            <w:r w:rsidR="00350D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235902E6" w14:textId="77777777" w:rsidR="00F9467C" w:rsidRPr="001B0B30" w:rsidRDefault="005D2281" w:rsidP="00D53B9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поряд</w:t>
            </w:r>
            <w:r w:rsidR="00567F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проведення епіднагляду за </w:t>
            </w:r>
            <w:r w:rsidR="00D53B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ІОХВ</w:t>
            </w:r>
            <w:r w:rsidR="00350D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746215" w:rsidRPr="00E54AF9" w14:paraId="2A34C77D" w14:textId="77777777" w:rsidTr="001B0B30">
        <w:tc>
          <w:tcPr>
            <w:tcW w:w="2518" w:type="dxa"/>
          </w:tcPr>
          <w:p w14:paraId="71F7A9AD" w14:textId="77777777" w:rsidR="00746215" w:rsidRPr="001B0B30" w:rsidRDefault="0074621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Мета заходу </w:t>
            </w:r>
          </w:p>
        </w:tc>
        <w:tc>
          <w:tcPr>
            <w:tcW w:w="7053" w:type="dxa"/>
          </w:tcPr>
          <w:p w14:paraId="45355619" w14:textId="77777777" w:rsidR="00746215" w:rsidRPr="00275D68" w:rsidRDefault="00275D68" w:rsidP="008B6D72">
            <w:pPr>
              <w:rPr>
                <w:rFonts w:cs="Times New Roman"/>
                <w:sz w:val="24"/>
                <w:szCs w:val="24"/>
                <w:lang w:val="uk-UA"/>
              </w:rPr>
            </w:pPr>
            <w:r w:rsidRPr="00275D68">
              <w:rPr>
                <w:rFonts w:cs="Times New Roman"/>
                <w:sz w:val="24"/>
                <w:szCs w:val="24"/>
                <w:lang w:val="uk-UA"/>
              </w:rPr>
              <w:t xml:space="preserve">Підвищити обізнаність </w:t>
            </w:r>
            <w:r>
              <w:rPr>
                <w:rFonts w:cs="Times New Roman"/>
                <w:sz w:val="24"/>
                <w:szCs w:val="24"/>
                <w:lang w:val="uk-UA"/>
              </w:rPr>
              <w:t xml:space="preserve">учасників щодо </w:t>
            </w:r>
            <w:r w:rsidR="00D53B91">
              <w:rPr>
                <w:rFonts w:cs="Times New Roman"/>
                <w:sz w:val="24"/>
                <w:szCs w:val="24"/>
                <w:lang w:val="uk-UA"/>
              </w:rPr>
              <w:t>інфекцій області хірургічного втручання,</w:t>
            </w:r>
            <w:r>
              <w:rPr>
                <w:rFonts w:cs="Times New Roman"/>
                <w:sz w:val="24"/>
                <w:szCs w:val="24"/>
                <w:lang w:val="uk-UA"/>
              </w:rPr>
              <w:t xml:space="preserve"> </w:t>
            </w:r>
            <w:r w:rsidR="00817211">
              <w:rPr>
                <w:rFonts w:cs="Times New Roman"/>
                <w:sz w:val="24"/>
                <w:szCs w:val="24"/>
                <w:lang w:val="uk-UA"/>
              </w:rPr>
              <w:t xml:space="preserve">основних профілактичних заходів </w:t>
            </w:r>
            <w:r>
              <w:rPr>
                <w:rFonts w:cs="Times New Roman"/>
                <w:sz w:val="24"/>
                <w:szCs w:val="24"/>
                <w:lang w:val="uk-UA"/>
              </w:rPr>
              <w:t xml:space="preserve">  шляхом дотримання</w:t>
            </w:r>
            <w:r w:rsidR="00D53B91">
              <w:rPr>
                <w:rFonts w:cs="Times New Roman"/>
                <w:sz w:val="24"/>
                <w:szCs w:val="24"/>
                <w:lang w:val="uk-UA"/>
              </w:rPr>
              <w:t xml:space="preserve"> заході</w:t>
            </w:r>
            <w:r w:rsidR="008B6D72">
              <w:rPr>
                <w:rFonts w:cs="Times New Roman"/>
                <w:sz w:val="24"/>
                <w:szCs w:val="24"/>
                <w:lang w:val="uk-UA"/>
              </w:rPr>
              <w:t>в перед оперативним втручанням, під час операції та по її завершенні</w:t>
            </w:r>
            <w:r w:rsidR="00567F67">
              <w:rPr>
                <w:rFonts w:cs="Times New Roman"/>
                <w:sz w:val="24"/>
                <w:szCs w:val="24"/>
                <w:lang w:val="uk-UA"/>
              </w:rPr>
              <w:t xml:space="preserve">, сформувати розуміння основних принципів епіднагляду за </w:t>
            </w:r>
            <w:r w:rsidR="00D53B91">
              <w:rPr>
                <w:rFonts w:cs="Times New Roman"/>
                <w:sz w:val="24"/>
                <w:szCs w:val="24"/>
                <w:lang w:val="uk-UA"/>
              </w:rPr>
              <w:t>ІОХВ</w:t>
            </w:r>
          </w:p>
        </w:tc>
      </w:tr>
      <w:tr w:rsidR="00536438" w:rsidRPr="00D53B91" w14:paraId="40006D70" w14:textId="77777777" w:rsidTr="001B0B30">
        <w:tc>
          <w:tcPr>
            <w:tcW w:w="2518" w:type="dxa"/>
          </w:tcPr>
          <w:p w14:paraId="45D5C80C" w14:textId="77777777" w:rsidR="00536438" w:rsidRPr="001B0B30" w:rsidRDefault="001B0B30">
            <w:pPr>
              <w:rPr>
                <w:sz w:val="24"/>
                <w:szCs w:val="24"/>
                <w:lang w:val="uk-UA"/>
              </w:rPr>
            </w:pPr>
            <w:r w:rsidRPr="001B0B30">
              <w:rPr>
                <w:sz w:val="24"/>
                <w:szCs w:val="24"/>
                <w:lang w:val="uk-UA"/>
              </w:rPr>
              <w:t>Опис структури заходу</w:t>
            </w:r>
          </w:p>
        </w:tc>
        <w:tc>
          <w:tcPr>
            <w:tcW w:w="7053" w:type="dxa"/>
          </w:tcPr>
          <w:p w14:paraId="356852B2" w14:textId="5A431C21" w:rsidR="00942EB4" w:rsidRDefault="00942EB4" w:rsidP="00942EB4">
            <w:pPr>
              <w:pStyle w:val="Standard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10:00 - Вітальне слово</w:t>
            </w:r>
          </w:p>
          <w:p w14:paraId="7E394470" w14:textId="77777777" w:rsidR="00942EB4" w:rsidRDefault="00942EB4" w:rsidP="00942EB4">
            <w:pPr>
              <w:pStyle w:val="Standard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10:05 - 10:50 Лекція</w:t>
            </w:r>
          </w:p>
          <w:p w14:paraId="76036B5B" w14:textId="77777777" w:rsidR="00942EB4" w:rsidRDefault="00942EB4" w:rsidP="00942EB4">
            <w:pPr>
              <w:pStyle w:val="Standard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10:50 - 11:00 Перерва</w:t>
            </w:r>
          </w:p>
          <w:p w14:paraId="7C3A66D5" w14:textId="77777777" w:rsidR="00942EB4" w:rsidRDefault="00942EB4" w:rsidP="00942EB4">
            <w:pPr>
              <w:pStyle w:val="Standard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11:00 - 11:45 Лекція</w:t>
            </w:r>
          </w:p>
          <w:p w14:paraId="6788056B" w14:textId="32139DD7" w:rsidR="00942EB4" w:rsidRDefault="00942EB4" w:rsidP="00942EB4">
            <w:pPr>
              <w:pStyle w:val="Standard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11:45 -12</w:t>
            </w:r>
            <w:r w:rsidR="005C3C3D">
              <w:rPr>
                <w:rFonts w:ascii="Times New Roman" w:eastAsia="Times New Roman" w:hAnsi="Times New Roman" w:cs="Times New Roman"/>
                <w:color w:val="000000"/>
              </w:rPr>
              <w:t>:0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 Тестування</w:t>
            </w:r>
          </w:p>
          <w:p w14:paraId="6844C671" w14:textId="27936C2C" w:rsidR="00942EB4" w:rsidRPr="00942EB4" w:rsidRDefault="00942EB4" w:rsidP="00942EB4">
            <w:pPr>
              <w:rPr>
                <w:sz w:val="24"/>
                <w:szCs w:val="24"/>
                <w:lang w:val="uk-UA"/>
              </w:rPr>
            </w:pPr>
            <w:r w:rsidRPr="00942EB4">
              <w:rPr>
                <w:rStyle w:val="a5"/>
                <w:rFonts w:cs="Times New Roman"/>
                <w:sz w:val="24"/>
                <w:szCs w:val="24"/>
                <w:lang w:eastAsia="uk-UA"/>
              </w:rPr>
              <w:t>1</w:t>
            </w:r>
            <w:r w:rsidR="005C3C3D">
              <w:rPr>
                <w:rStyle w:val="a5"/>
                <w:rFonts w:cs="Times New Roman"/>
                <w:sz w:val="24"/>
                <w:szCs w:val="24"/>
                <w:lang w:val="uk-UA" w:eastAsia="uk-UA"/>
              </w:rPr>
              <w:t>2</w:t>
            </w:r>
            <w:r w:rsidRPr="00942EB4">
              <w:rPr>
                <w:rStyle w:val="a5"/>
                <w:rFonts w:cs="Times New Roman"/>
                <w:sz w:val="24"/>
                <w:szCs w:val="24"/>
                <w:lang w:eastAsia="uk-UA"/>
              </w:rPr>
              <w:t>:</w:t>
            </w:r>
            <w:r w:rsidR="005C3C3D">
              <w:rPr>
                <w:rStyle w:val="a5"/>
                <w:rFonts w:cs="Times New Roman"/>
                <w:sz w:val="24"/>
                <w:szCs w:val="24"/>
                <w:lang w:val="uk-UA" w:eastAsia="uk-UA"/>
              </w:rPr>
              <w:t>1</w:t>
            </w:r>
            <w:r w:rsidRPr="00942EB4">
              <w:rPr>
                <w:rStyle w:val="a5"/>
                <w:rFonts w:cs="Times New Roman"/>
                <w:sz w:val="24"/>
                <w:szCs w:val="24"/>
                <w:lang w:eastAsia="uk-UA"/>
              </w:rPr>
              <w:t xml:space="preserve">0- </w:t>
            </w:r>
            <w:proofErr w:type="spellStart"/>
            <w:r>
              <w:rPr>
                <w:rStyle w:val="a5"/>
                <w:rFonts w:cs="Times New Roman"/>
                <w:sz w:val="24"/>
                <w:szCs w:val="24"/>
                <w:lang w:val="uk-UA" w:eastAsia="uk-UA"/>
              </w:rPr>
              <w:t>Заверш</w:t>
            </w:r>
            <w:r w:rsidRPr="00942EB4">
              <w:rPr>
                <w:rStyle w:val="a5"/>
                <w:rFonts w:cs="Times New Roman"/>
                <w:sz w:val="24"/>
                <w:szCs w:val="24"/>
                <w:lang w:eastAsia="uk-UA"/>
              </w:rPr>
              <w:t>ення</w:t>
            </w:r>
            <w:proofErr w:type="spellEnd"/>
            <w:r w:rsidRPr="00942EB4">
              <w:rPr>
                <w:rStyle w:val="a5"/>
                <w:rFonts w:cs="Times New Roman"/>
                <w:sz w:val="24"/>
                <w:szCs w:val="24"/>
                <w:lang w:eastAsia="uk-UA"/>
              </w:rPr>
              <w:t xml:space="preserve"> заходу</w:t>
            </w:r>
          </w:p>
          <w:p w14:paraId="317DBE75" w14:textId="77777777" w:rsidR="00414E08" w:rsidRPr="001B0B30" w:rsidRDefault="00414E08" w:rsidP="00942EB4">
            <w:pPr>
              <w:rPr>
                <w:sz w:val="24"/>
                <w:szCs w:val="24"/>
                <w:lang w:val="uk-UA"/>
              </w:rPr>
            </w:pPr>
          </w:p>
        </w:tc>
      </w:tr>
      <w:tr w:rsidR="00536438" w14:paraId="6881532E" w14:textId="77777777" w:rsidTr="001B0B30">
        <w:tc>
          <w:tcPr>
            <w:tcW w:w="2518" w:type="dxa"/>
          </w:tcPr>
          <w:p w14:paraId="6B7340D8" w14:textId="77777777" w:rsidR="00536438" w:rsidRPr="001B0B30" w:rsidRDefault="009F2CF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Загальний обсяг навчального навантаження</w:t>
            </w:r>
          </w:p>
        </w:tc>
        <w:tc>
          <w:tcPr>
            <w:tcW w:w="7053" w:type="dxa"/>
          </w:tcPr>
          <w:p w14:paraId="3F8B9288" w14:textId="2BC9B4FB" w:rsidR="00536438" w:rsidRPr="001B0B30" w:rsidRDefault="005B52D9" w:rsidP="00F203EC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2астрономічні /</w:t>
            </w:r>
            <w:r w:rsidR="005D2281">
              <w:rPr>
                <w:sz w:val="24"/>
                <w:szCs w:val="24"/>
                <w:lang w:val="uk-UA"/>
              </w:rPr>
              <w:t xml:space="preserve"> 2 академічні години</w:t>
            </w:r>
          </w:p>
        </w:tc>
      </w:tr>
      <w:tr w:rsidR="00536438" w14:paraId="4B2C138B" w14:textId="77777777" w:rsidTr="001B0B30">
        <w:tc>
          <w:tcPr>
            <w:tcW w:w="2518" w:type="dxa"/>
          </w:tcPr>
          <w:p w14:paraId="4460FB81" w14:textId="77777777" w:rsidR="00536438" w:rsidRPr="001B0B30" w:rsidRDefault="009F2CF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Форми організації та проведення заходу</w:t>
            </w:r>
          </w:p>
        </w:tc>
        <w:tc>
          <w:tcPr>
            <w:tcW w:w="7053" w:type="dxa"/>
          </w:tcPr>
          <w:p w14:paraId="579D5E00" w14:textId="77777777" w:rsidR="009F2CF4" w:rsidRPr="00F203EC" w:rsidRDefault="00F203EC" w:rsidP="00F203EC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Семінар</w:t>
            </w:r>
          </w:p>
        </w:tc>
      </w:tr>
      <w:tr w:rsidR="009F2CF4" w14:paraId="03849822" w14:textId="77777777" w:rsidTr="001B0B30">
        <w:tc>
          <w:tcPr>
            <w:tcW w:w="2518" w:type="dxa"/>
          </w:tcPr>
          <w:p w14:paraId="74F6AAC3" w14:textId="77777777" w:rsidR="009F2CF4" w:rsidRPr="001B0B30" w:rsidRDefault="009F2CF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Методи організації та проведення заходу</w:t>
            </w:r>
          </w:p>
        </w:tc>
        <w:tc>
          <w:tcPr>
            <w:tcW w:w="7053" w:type="dxa"/>
          </w:tcPr>
          <w:p w14:paraId="3601F0EE" w14:textId="77777777" w:rsidR="009F2CF4" w:rsidRPr="001B0B30" w:rsidRDefault="005D228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Дистанційне навчання</w:t>
            </w:r>
          </w:p>
        </w:tc>
      </w:tr>
      <w:tr w:rsidR="009F2CF4" w14:paraId="74021CDC" w14:textId="77777777" w:rsidTr="001B0B30">
        <w:tc>
          <w:tcPr>
            <w:tcW w:w="2518" w:type="dxa"/>
          </w:tcPr>
          <w:p w14:paraId="10CCF046" w14:textId="77777777" w:rsidR="009F2CF4" w:rsidRPr="001B0B30" w:rsidRDefault="009F2CF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Матеріально-технічне забезпечення освітнього заходу</w:t>
            </w:r>
          </w:p>
        </w:tc>
        <w:tc>
          <w:tcPr>
            <w:tcW w:w="7053" w:type="dxa"/>
          </w:tcPr>
          <w:p w14:paraId="212A6F72" w14:textId="77777777" w:rsidR="009F2CF4" w:rsidRPr="001B0B30" w:rsidRDefault="005D228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Комп</w:t>
            </w:r>
            <w:r>
              <w:rPr>
                <w:sz w:val="24"/>
                <w:szCs w:val="24"/>
                <w:lang w:val="en-US"/>
              </w:rPr>
              <w:t>’</w:t>
            </w:r>
            <w:proofErr w:type="spellStart"/>
            <w:r>
              <w:rPr>
                <w:sz w:val="24"/>
                <w:szCs w:val="24"/>
                <w:lang w:val="uk-UA"/>
              </w:rPr>
              <w:t>ютерна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техніка, інтернет</w:t>
            </w:r>
          </w:p>
        </w:tc>
      </w:tr>
      <w:tr w:rsidR="009F2CF4" w14:paraId="17D0D990" w14:textId="77777777" w:rsidTr="001B0B30">
        <w:tc>
          <w:tcPr>
            <w:tcW w:w="2518" w:type="dxa"/>
          </w:tcPr>
          <w:p w14:paraId="101A29D2" w14:textId="77777777" w:rsidR="009F2CF4" w:rsidRPr="001B0B30" w:rsidRDefault="009F2CF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Форми підсумкового контрою</w:t>
            </w:r>
          </w:p>
        </w:tc>
        <w:tc>
          <w:tcPr>
            <w:tcW w:w="7053" w:type="dxa"/>
          </w:tcPr>
          <w:p w14:paraId="56C3278B" w14:textId="77777777" w:rsidR="009F2CF4" w:rsidRPr="00942EB4" w:rsidRDefault="00942EB4">
            <w:pPr>
              <w:rPr>
                <w:sz w:val="24"/>
                <w:szCs w:val="24"/>
                <w:lang w:val="uk-UA"/>
              </w:rPr>
            </w:pPr>
            <w:proofErr w:type="spellStart"/>
            <w:r w:rsidRPr="00942EB4">
              <w:rPr>
                <w:rFonts w:eastAsia="Times New Roman" w:cs="Times New Roman"/>
                <w:sz w:val="24"/>
                <w:szCs w:val="24"/>
              </w:rPr>
              <w:t>Оцінка</w:t>
            </w:r>
            <w:proofErr w:type="spellEnd"/>
            <w:r w:rsidRPr="00942EB4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EB4">
              <w:rPr>
                <w:rFonts w:eastAsia="Times New Roman" w:cs="Times New Roman"/>
                <w:sz w:val="24"/>
                <w:szCs w:val="24"/>
              </w:rPr>
              <w:t>набутих</w:t>
            </w:r>
            <w:proofErr w:type="spellEnd"/>
            <w:r w:rsidRPr="00942EB4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EB4">
              <w:rPr>
                <w:rFonts w:eastAsia="Times New Roman" w:cs="Times New Roman"/>
                <w:sz w:val="24"/>
                <w:szCs w:val="24"/>
              </w:rPr>
              <w:t>знань</w:t>
            </w:r>
            <w:proofErr w:type="spellEnd"/>
            <w:r w:rsidRPr="00942EB4">
              <w:rPr>
                <w:rFonts w:eastAsia="Times New Roman" w:cs="Times New Roman"/>
                <w:sz w:val="24"/>
                <w:szCs w:val="24"/>
              </w:rPr>
              <w:t xml:space="preserve"> через </w:t>
            </w:r>
            <w:proofErr w:type="spellStart"/>
            <w:r w:rsidRPr="00942EB4">
              <w:rPr>
                <w:rFonts w:eastAsia="Times New Roman" w:cs="Times New Roman"/>
                <w:sz w:val="24"/>
                <w:szCs w:val="24"/>
              </w:rPr>
              <w:t>тестування</w:t>
            </w:r>
            <w:proofErr w:type="spellEnd"/>
            <w:r w:rsidRPr="00942EB4">
              <w:rPr>
                <w:rFonts w:eastAsia="Times New Roman" w:cs="Times New Roman"/>
                <w:sz w:val="24"/>
                <w:szCs w:val="24"/>
              </w:rPr>
              <w:t xml:space="preserve"> - 10 </w:t>
            </w:r>
            <w:proofErr w:type="spellStart"/>
            <w:r w:rsidRPr="00942EB4">
              <w:rPr>
                <w:rFonts w:eastAsia="Times New Roman" w:cs="Times New Roman"/>
                <w:sz w:val="24"/>
                <w:szCs w:val="24"/>
              </w:rPr>
              <w:t>тестових</w:t>
            </w:r>
            <w:proofErr w:type="spellEnd"/>
            <w:r w:rsidRPr="00942EB4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EB4">
              <w:rPr>
                <w:rFonts w:eastAsia="Times New Roman" w:cs="Times New Roman"/>
                <w:sz w:val="24"/>
                <w:szCs w:val="24"/>
              </w:rPr>
              <w:t>завдань</w:t>
            </w:r>
            <w:proofErr w:type="spellEnd"/>
            <w:r w:rsidRPr="00942EB4">
              <w:rPr>
                <w:rFonts w:eastAsia="Times New Roman" w:cs="Times New Roman"/>
                <w:sz w:val="24"/>
                <w:szCs w:val="24"/>
              </w:rPr>
              <w:t xml:space="preserve">. Для </w:t>
            </w:r>
            <w:proofErr w:type="spellStart"/>
            <w:r w:rsidRPr="00942EB4">
              <w:rPr>
                <w:rFonts w:eastAsia="Times New Roman" w:cs="Times New Roman"/>
                <w:sz w:val="24"/>
                <w:szCs w:val="24"/>
              </w:rPr>
              <w:t>успішного</w:t>
            </w:r>
            <w:proofErr w:type="spellEnd"/>
            <w:r w:rsidRPr="00942EB4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EB4">
              <w:rPr>
                <w:rFonts w:eastAsia="Times New Roman" w:cs="Times New Roman"/>
                <w:sz w:val="24"/>
                <w:szCs w:val="24"/>
              </w:rPr>
              <w:t>проходження</w:t>
            </w:r>
            <w:proofErr w:type="spellEnd"/>
            <w:r w:rsidRPr="00942EB4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EB4">
              <w:rPr>
                <w:rFonts w:eastAsia="Times New Roman" w:cs="Times New Roman"/>
                <w:sz w:val="24"/>
                <w:szCs w:val="24"/>
              </w:rPr>
              <w:t>тестування</w:t>
            </w:r>
            <w:proofErr w:type="spellEnd"/>
            <w:r w:rsidRPr="00942EB4">
              <w:rPr>
                <w:rFonts w:eastAsia="Times New Roman" w:cs="Times New Roman"/>
                <w:sz w:val="24"/>
                <w:szCs w:val="24"/>
              </w:rPr>
              <w:t xml:space="preserve">, слухач повинен </w:t>
            </w:r>
            <w:proofErr w:type="spellStart"/>
            <w:r w:rsidRPr="00942EB4">
              <w:rPr>
                <w:rFonts w:eastAsia="Times New Roman" w:cs="Times New Roman"/>
                <w:sz w:val="24"/>
                <w:szCs w:val="24"/>
              </w:rPr>
              <w:t>відповісти</w:t>
            </w:r>
            <w:proofErr w:type="spellEnd"/>
            <w:r w:rsidRPr="00942EB4">
              <w:rPr>
                <w:rFonts w:eastAsia="Times New Roman" w:cs="Times New Roman"/>
                <w:sz w:val="24"/>
                <w:szCs w:val="24"/>
              </w:rPr>
              <w:t xml:space="preserve"> правильно не </w:t>
            </w:r>
            <w:proofErr w:type="spellStart"/>
            <w:r w:rsidRPr="00942EB4">
              <w:rPr>
                <w:rFonts w:eastAsia="Times New Roman" w:cs="Times New Roman"/>
                <w:sz w:val="24"/>
                <w:szCs w:val="24"/>
              </w:rPr>
              <w:t>менше</w:t>
            </w:r>
            <w:proofErr w:type="spellEnd"/>
            <w:r w:rsidRPr="00942EB4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EB4">
              <w:rPr>
                <w:rFonts w:eastAsia="Times New Roman" w:cs="Times New Roman"/>
                <w:sz w:val="24"/>
                <w:szCs w:val="24"/>
              </w:rPr>
              <w:t>ніж</w:t>
            </w:r>
            <w:proofErr w:type="spellEnd"/>
            <w:r w:rsidRPr="00942EB4">
              <w:rPr>
                <w:rFonts w:eastAsia="Times New Roman" w:cs="Times New Roman"/>
                <w:sz w:val="24"/>
                <w:szCs w:val="24"/>
              </w:rPr>
              <w:t xml:space="preserve"> на 80% </w:t>
            </w:r>
            <w:proofErr w:type="spellStart"/>
            <w:r w:rsidRPr="00942EB4">
              <w:rPr>
                <w:rFonts w:eastAsia="Times New Roman" w:cs="Times New Roman"/>
                <w:sz w:val="24"/>
                <w:szCs w:val="24"/>
              </w:rPr>
              <w:t>питань</w:t>
            </w:r>
            <w:proofErr w:type="spellEnd"/>
            <w:r w:rsidRPr="00942EB4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42EB4">
              <w:rPr>
                <w:rFonts w:eastAsia="Times New Roman" w:cs="Times New Roman"/>
                <w:sz w:val="24"/>
                <w:szCs w:val="24"/>
              </w:rPr>
              <w:t>( 8</w:t>
            </w:r>
            <w:proofErr w:type="gramEnd"/>
            <w:r w:rsidRPr="00942EB4">
              <w:rPr>
                <w:rFonts w:eastAsia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942EB4">
              <w:rPr>
                <w:rFonts w:eastAsia="Times New Roman" w:cs="Times New Roman"/>
                <w:sz w:val="24"/>
                <w:szCs w:val="24"/>
              </w:rPr>
              <w:t>більше</w:t>
            </w:r>
            <w:proofErr w:type="spellEnd"/>
            <w:r w:rsidRPr="00942EB4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EB4">
              <w:rPr>
                <w:rFonts w:eastAsia="Times New Roman" w:cs="Times New Roman"/>
                <w:sz w:val="24"/>
                <w:szCs w:val="24"/>
              </w:rPr>
              <w:t>правильних</w:t>
            </w:r>
            <w:proofErr w:type="spellEnd"/>
            <w:r w:rsidRPr="00942EB4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EB4">
              <w:rPr>
                <w:rFonts w:eastAsia="Times New Roman" w:cs="Times New Roman"/>
                <w:sz w:val="24"/>
                <w:szCs w:val="24"/>
              </w:rPr>
              <w:t>відповідей</w:t>
            </w:r>
            <w:proofErr w:type="spellEnd"/>
            <w:r w:rsidRPr="00942EB4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EB4">
              <w:rPr>
                <w:rFonts w:eastAsia="Times New Roman" w:cs="Times New Roman"/>
                <w:sz w:val="24"/>
                <w:szCs w:val="24"/>
              </w:rPr>
              <w:t>вважатимуться</w:t>
            </w:r>
            <w:proofErr w:type="spellEnd"/>
            <w:r w:rsidRPr="00942EB4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EB4">
              <w:rPr>
                <w:rFonts w:eastAsia="Times New Roman" w:cs="Times New Roman"/>
                <w:sz w:val="24"/>
                <w:szCs w:val="24"/>
              </w:rPr>
              <w:t>складеним</w:t>
            </w:r>
            <w:proofErr w:type="spellEnd"/>
            <w:r w:rsidRPr="00942EB4">
              <w:rPr>
                <w:rFonts w:eastAsia="Times New Roman" w:cs="Times New Roman"/>
                <w:sz w:val="24"/>
                <w:szCs w:val="24"/>
              </w:rPr>
              <w:t xml:space="preserve"> тестом).</w:t>
            </w:r>
          </w:p>
        </w:tc>
      </w:tr>
    </w:tbl>
    <w:p w14:paraId="42372987" w14:textId="77777777" w:rsidR="00275D68" w:rsidRPr="00275D68" w:rsidRDefault="00275D68" w:rsidP="005D2281">
      <w:pPr>
        <w:rPr>
          <w:lang w:val="uk-UA"/>
        </w:rPr>
      </w:pPr>
    </w:p>
    <w:sectPr w:rsidR="00275D68" w:rsidRPr="00275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BM Plex Sans">
    <w:panose1 w:val="020B0503050203000203"/>
    <w:charset w:val="CC"/>
    <w:family w:val="swiss"/>
    <w:pitch w:val="variable"/>
    <w:sig w:usb0="A00002EF" w:usb1="5000203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8B226F"/>
    <w:multiLevelType w:val="hybridMultilevel"/>
    <w:tmpl w:val="833E7732"/>
    <w:lvl w:ilvl="0" w:tplc="CD20F668">
      <w:start w:val="2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6F1848"/>
    <w:multiLevelType w:val="hybridMultilevel"/>
    <w:tmpl w:val="F63AA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419D8"/>
    <w:multiLevelType w:val="hybridMultilevel"/>
    <w:tmpl w:val="53BE1C0E"/>
    <w:lvl w:ilvl="0" w:tplc="231C62EC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6438"/>
    <w:rsid w:val="00046E83"/>
    <w:rsid w:val="00064973"/>
    <w:rsid w:val="000D20AA"/>
    <w:rsid w:val="001823A2"/>
    <w:rsid w:val="001B0B30"/>
    <w:rsid w:val="00275D68"/>
    <w:rsid w:val="00350DEA"/>
    <w:rsid w:val="003D4337"/>
    <w:rsid w:val="00414E08"/>
    <w:rsid w:val="004A2B1E"/>
    <w:rsid w:val="004B4C92"/>
    <w:rsid w:val="00536438"/>
    <w:rsid w:val="00567F67"/>
    <w:rsid w:val="005B52D9"/>
    <w:rsid w:val="005C3C3D"/>
    <w:rsid w:val="005D2281"/>
    <w:rsid w:val="006B544A"/>
    <w:rsid w:val="006F51BF"/>
    <w:rsid w:val="00746215"/>
    <w:rsid w:val="007837AC"/>
    <w:rsid w:val="00813761"/>
    <w:rsid w:val="00817211"/>
    <w:rsid w:val="00896E5D"/>
    <w:rsid w:val="008B6D72"/>
    <w:rsid w:val="00934822"/>
    <w:rsid w:val="00942EB4"/>
    <w:rsid w:val="00990568"/>
    <w:rsid w:val="009F2CF4"/>
    <w:rsid w:val="00AC2CAE"/>
    <w:rsid w:val="00AF7F18"/>
    <w:rsid w:val="00D22920"/>
    <w:rsid w:val="00D53B91"/>
    <w:rsid w:val="00DB6CE6"/>
    <w:rsid w:val="00E54AF9"/>
    <w:rsid w:val="00E56665"/>
    <w:rsid w:val="00EE6583"/>
    <w:rsid w:val="00F203EC"/>
    <w:rsid w:val="00F739D1"/>
    <w:rsid w:val="00F91201"/>
    <w:rsid w:val="00F9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39AE4"/>
  <w15:docId w15:val="{C88D7776-FE0D-4065-9D1F-2A16E4937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4973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1">
    <w:name w:val="Оглавление 41"/>
    <w:basedOn w:val="a"/>
    <w:uiPriority w:val="1"/>
    <w:qFormat/>
    <w:rsid w:val="00064973"/>
    <w:pPr>
      <w:widowControl w:val="0"/>
      <w:autoSpaceDE w:val="0"/>
      <w:autoSpaceDN w:val="0"/>
      <w:spacing w:before="66"/>
      <w:ind w:left="417"/>
      <w:jc w:val="left"/>
    </w:pPr>
    <w:rPr>
      <w:rFonts w:ascii="Trebuchet MS" w:eastAsia="Trebuchet MS" w:hAnsi="Trebuchet MS" w:cs="Trebuchet MS"/>
      <w:sz w:val="24"/>
      <w:szCs w:val="24"/>
      <w:lang w:val="uk-UA"/>
    </w:rPr>
  </w:style>
  <w:style w:type="paragraph" w:styleId="a3">
    <w:name w:val="List Paragraph"/>
    <w:basedOn w:val="a"/>
    <w:uiPriority w:val="34"/>
    <w:qFormat/>
    <w:rsid w:val="00064973"/>
    <w:pPr>
      <w:spacing w:after="160" w:line="256" w:lineRule="auto"/>
      <w:ind w:left="720"/>
      <w:contextualSpacing/>
      <w:jc w:val="left"/>
    </w:pPr>
    <w:rPr>
      <w:rFonts w:asciiTheme="minorHAnsi" w:eastAsiaTheme="minorHAnsi" w:hAnsiTheme="minorHAnsi"/>
      <w:sz w:val="22"/>
    </w:rPr>
  </w:style>
  <w:style w:type="table" w:styleId="a4">
    <w:name w:val="Table Grid"/>
    <w:basedOn w:val="a1"/>
    <w:uiPriority w:val="59"/>
    <w:rsid w:val="005364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942EB4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val="uk-UA" w:eastAsia="zh-CN" w:bidi="hi-IN"/>
    </w:rPr>
  </w:style>
  <w:style w:type="character" w:customStyle="1" w:styleId="a5">
    <w:name w:val="Основной шрифт абзаца"/>
    <w:rsid w:val="00942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125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1213</Words>
  <Characters>692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doktor</dc:creator>
  <cp:lastModifiedBy>Ніна Людко</cp:lastModifiedBy>
  <cp:revision>21</cp:revision>
  <dcterms:created xsi:type="dcterms:W3CDTF">2026-07-15T05:40:00Z</dcterms:created>
  <dcterms:modified xsi:type="dcterms:W3CDTF">2026-08-03T08:48:00Z</dcterms:modified>
</cp:coreProperties>
</file>